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32"/>
          <w:szCs w:val="32"/>
        </w:rPr>
      </w:pPr>
      <w:bookmarkStart w:id="0" w:name="_GoBack"/>
      <w:bookmarkEnd w:id="0"/>
      <w:r>
        <w:rPr/>
        <w:drawing>
          <wp:inline distT="0" distB="2540" distL="0" distR="3175">
            <wp:extent cx="5940425" cy="816991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Spacing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Spacing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Spacing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Spacing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</w:rPr>
        <w:t>1. Общие положения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b/>
          <w:sz w:val="28"/>
        </w:rPr>
        <w:t>1.1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Настоящее положение разработано в соответствии: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с Федеральным законом от 27 июля 2006 г. № 149 «Об информации, информационных технологиях и о защите информации»;</w:t>
      </w:r>
    </w:p>
    <w:p>
      <w:pPr>
        <w:pStyle w:val="NoSpacing"/>
        <w:numPr>
          <w:ilvl w:val="0"/>
          <w:numId w:val="3"/>
        </w:numPr>
        <w:jc w:val="both"/>
        <w:rPr>
          <w:rStyle w:val="Appleconvertedspace"/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Федеральным законом «Об образовании в Российской Федерации» от 29.12.12 № 273-ФЗ:</w:t>
      </w:r>
      <w:r>
        <w:rPr>
          <w:rStyle w:val="Appleconvertedspace"/>
          <w:rFonts w:cs="Times New Roman" w:ascii="Times New Roman" w:hAnsi="Times New Roman" w:asciiTheme="majorBidi" w:cstheme="majorBidi" w:hAnsiTheme="majorBidi"/>
          <w:sz w:val="24"/>
          <w:szCs w:val="24"/>
        </w:rPr>
        <w:t> 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Статья 30. Локальные нормативные акты, содержащие нормы, регулирующие образовательные отношения;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Статья 29. Ч.1., ч.2., ч.3. Информационная открытость образовательной организации</w:t>
      </w:r>
      <w:r>
        <w:rPr>
          <w:rFonts w:eastAsia="Times New Roman" w:cs="Times New Roman" w:ascii="Times New Roman" w:hAnsi="Times New Roman" w:asciiTheme="majorBidi" w:cstheme="majorBidi" w:hAnsiTheme="majorBidi"/>
          <w:bCs/>
          <w:sz w:val="24"/>
          <w:szCs w:val="24"/>
        </w:rPr>
        <w:t>.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  <w:highlight w:val="white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1.2.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    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  <w:shd w:fill="FFFFFF" w:val="clear"/>
        </w:rPr>
        <w:t>Согласно пункту 4 статьи 28 образовательное учреждение обеспечивает открытость и доступность информации об образовательном учреждении и копий основных документов.</w:t>
      </w:r>
      <w:r>
        <w:rPr>
          <w:rStyle w:val="Appleconvertedspace"/>
          <w:rFonts w:cs="Times New Roman" w:ascii="Times New Roman" w:hAnsi="Times New Roman" w:asciiTheme="majorBidi" w:cstheme="majorBidi" w:hAnsiTheme="majorBidi"/>
          <w:sz w:val="24"/>
          <w:szCs w:val="24"/>
          <w:shd w:fill="FFFFFF" w:val="clear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1.3.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    </w:t>
      </w:r>
      <w:r>
        <w:rPr>
          <w:rFonts w:eastAsia="Times New Roman" w:cs="Times New Roman" w:ascii="Times New Roman" w:hAnsi="Times New Roman" w:asciiTheme="majorBidi" w:cstheme="majorBidi" w:hAnsiTheme="majorBidi"/>
          <w:color w:val="080808"/>
          <w:sz w:val="24"/>
          <w:szCs w:val="24"/>
          <w:lang w:eastAsia="ru-RU"/>
        </w:rPr>
        <w:t xml:space="preserve">Положение об официальном сайте в сети Интернет МБДОУ </w:t>
      </w:r>
      <w:r>
        <w:rPr>
          <w:rFonts w:eastAsia="Times New Roman" w:cs="Times New Roman" w:ascii="Times New Roman" w:hAnsi="Times New Roman" w:asciiTheme="majorBidi" w:cstheme="majorBidi" w:hAnsiTheme="majorBidi"/>
          <w:b/>
          <w:color w:val="080808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 w:asciiTheme="majorBidi" w:cstheme="majorBidi" w:hAnsiTheme="majorBidi"/>
          <w:color w:val="080808"/>
          <w:sz w:val="24"/>
          <w:szCs w:val="24"/>
          <w:lang w:eastAsia="ru-RU"/>
        </w:rPr>
        <w:t>Дет</w:t>
      </w:r>
      <w:r>
        <w:rPr>
          <w:rFonts w:eastAsia="Times New Roman" w:cs="Times New Roman" w:ascii="Times New Roman" w:hAnsi="Times New Roman" w:asciiTheme="majorBidi" w:cstheme="majorBidi" w:hAnsiTheme="majorBidi"/>
          <w:b/>
          <w:color w:val="080808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 w:asciiTheme="majorBidi" w:cstheme="majorBidi" w:hAnsiTheme="majorBidi"/>
          <w:color w:val="080808"/>
          <w:sz w:val="24"/>
          <w:szCs w:val="24"/>
          <w:lang w:eastAsia="ru-RU"/>
        </w:rPr>
        <w:t>кий сад №1 пгт.Тымовское»,  в дальнейшем - «Положение», в соответствии с законодательством Российской Федерации определяет 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 xml:space="preserve">статус сайта (далее – Сайт), структуру и порядок размещения в сети Интернет информационных материалов. А также права, обязанности и регламент деятельности сотрудников </w:t>
      </w:r>
      <w:r>
        <w:rPr>
          <w:rFonts w:eastAsia="Times New Roman" w:cs="Times New Roman" w:ascii="Times New Roman" w:hAnsi="Times New Roman" w:asciiTheme="majorBidi" w:cstheme="majorBidi" w:hAnsiTheme="majorBidi"/>
          <w:color w:val="080808"/>
          <w:sz w:val="24"/>
          <w:szCs w:val="24"/>
          <w:lang w:eastAsia="ru-RU"/>
        </w:rPr>
        <w:t xml:space="preserve">МБДОУ   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>(далее – Учреждение), осуществляющих информационную и программно-техническую поддержку данного сайта.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1.4.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   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>Сайт обеспечивает официальное представление информации об Учреждении в сети Интернет. С целью расширения информационно-образовательных услуг Учреждения, оперативного ознакомления пользователей с различными аспектами его деятельности, эффективность процесса повышения квалификации и переподготовки педагогических работников района, развитие единого информационного пространства региональной системы образования,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оперативного ознакомления педагогических работников, родителей и других заинтересованных лиц с образовательной деятельностью МДОУ.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1.5.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 xml:space="preserve">Сайт Учреждения предоставляет возможность пользователям обмениваться опытом, принимать участие в дискуссиях, взаимодействовать с сотрудниками Учреждения, пользоваться цифровыми и иными ресурсами, являющимися продуктом работы сотрудников Учреждения.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>Сайт содержит разделы: новостные, справочные, коммуникационные (форумы, блоги и др.), учебно-методические,  научные материалы, ссылки на полезные ресурсы и др.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1.6.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 w:asciiTheme="majorBidi" w:cstheme="majorBidi" w:hAnsiTheme="majorBidi"/>
          <w:color w:val="080808"/>
          <w:sz w:val="24"/>
          <w:szCs w:val="24"/>
          <w:lang w:eastAsia="ru-RU"/>
        </w:rPr>
        <w:t xml:space="preserve"> Функционирование сайта регламентируется Федеральным законом «Об образовании в Российской Федерации», П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>остановлением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 У</w:t>
      </w:r>
      <w:r>
        <w:rPr>
          <w:rFonts w:eastAsia="Times New Roman" w:cs="Times New Roman" w:ascii="Times New Roman" w:hAnsi="Times New Roman" w:asciiTheme="majorBidi" w:cstheme="majorBidi" w:hAnsiTheme="majorBidi"/>
          <w:color w:val="080808"/>
          <w:sz w:val="24"/>
          <w:szCs w:val="24"/>
          <w:lang w:eastAsia="ru-RU"/>
        </w:rPr>
        <w:t>ставом Учреждения, настоящим Положением.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1.7.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 w:asciiTheme="majorBidi" w:cstheme="majorBidi" w:hAnsiTheme="majorBidi"/>
          <w:color w:val="080808"/>
          <w:sz w:val="24"/>
          <w:szCs w:val="24"/>
          <w:lang w:eastAsia="ru-RU"/>
        </w:rPr>
        <w:t>Официальный сайт в сети Интернет Учреждения, является электронным общедоступным информационным ресурсом, размещенным в глобальной сети Интернет.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1.8.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 w:asciiTheme="majorBidi" w:cstheme="majorBidi" w:hAnsiTheme="majorBidi"/>
          <w:color w:val="080808"/>
          <w:sz w:val="24"/>
          <w:szCs w:val="24"/>
          <w:lang w:eastAsia="ru-RU"/>
        </w:rPr>
        <w:t>Настоящее Положение является локальным нормативным актом, регламентирующим деятельность Учреждения.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80808"/>
          <w:sz w:val="24"/>
          <w:szCs w:val="24"/>
          <w:lang w:eastAsia="ru-RU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1.9.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 w:asciiTheme="majorBidi" w:cstheme="majorBidi" w:hAnsiTheme="majorBidi"/>
          <w:color w:val="080808"/>
          <w:sz w:val="24"/>
          <w:szCs w:val="24"/>
          <w:lang w:eastAsia="ru-RU"/>
        </w:rPr>
        <w:t>Пользователем сайта Учреждения может быть любое лицо, имеющее технические возможности выхода в сеть Интернет.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1.10.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 Функционирование сайта регламентируется действующим законодательством, Уставом МБДОУ, настоящим Положением.   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1.11.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 Основные понятия, используемые в положении: 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Сайт – информационный – ресурс,  имеющий чётко определенную законченную смысловую нагрузку. 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 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Ресурс – это совокупность информации  и программных средств в Интернет, предназначенные для определённых целей.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Информационные ресурсы сайта формируются как отражение различных аспектов деятельности образовательного учреждения.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1.12.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  Сайт содержит материалы, не противоречащие законодательству Российской Федерации.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1.13.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 Информация, представленная на сайте, является открытой и общедоступной, если иное не определено специальными документами.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Права на все информационные материалы, размещённые на сайте, принадлежат образовательному учреждению, кроме случаев, оговоренных в соглашениях с авторами работ.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  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Концепция и структура сайта обсуждается всеми участниками образовательного процесса на заседаниях органов самоуправления образовательного учреждения.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1.14.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 Состав рабочей группы по информационному наполнению сайта МБДОУ «Детский сад  №1 пгт.Тымовское» (далее – Редколлегия сайта), план работы по функционированию сайта утверждаются приказом по  учреждению.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</w:t>
      </w: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1.15.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  Ответственность за содержание информации, представленной на сайте, несёт заведующий МБДОУ.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1.16.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 Ответственный   за ведение Сайта назначается приказом по учреждению.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1.17.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 Пользователем Сайта может быть любое лицо, имеющее технические возможности выхода в Интернет.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b/>
          <w:b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2. Цели, задачи Сайта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80808"/>
          <w:sz w:val="24"/>
          <w:szCs w:val="24"/>
          <w:lang w:eastAsia="ru-RU"/>
        </w:rPr>
      </w:pPr>
      <w:r>
        <w:rPr>
          <w:rFonts w:eastAsia="Times New Roman" w:cs="Times New Roman" w:cstheme="majorBidi" w:ascii="Times New Roman" w:hAnsi="Times New Roman"/>
          <w:color w:val="080808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i/>
          <w:color w:val="080808"/>
          <w:sz w:val="24"/>
          <w:szCs w:val="24"/>
          <w:lang w:eastAsia="ru-RU"/>
        </w:rPr>
        <w:t>2.1.Целями создания сайта Учреждения являются</w:t>
      </w:r>
      <w:r>
        <w:rPr>
          <w:rFonts w:eastAsia="Times New Roman" w:cs="Times New Roman" w:ascii="Times New Roman" w:hAnsi="Times New Roman" w:asciiTheme="majorBidi" w:cstheme="majorBidi" w:hAnsiTheme="majorBidi"/>
          <w:color w:val="080808"/>
          <w:sz w:val="24"/>
          <w:szCs w:val="24"/>
          <w:lang w:eastAsia="ru-RU"/>
        </w:rPr>
        <w:t>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80808"/>
          <w:sz w:val="24"/>
          <w:szCs w:val="24"/>
          <w:lang w:eastAsia="ru-RU"/>
        </w:rPr>
      </w:pPr>
      <w:r>
        <w:rPr>
          <w:rFonts w:eastAsia="Times New Roman" w:cs="Times New Roman" w:cstheme="majorBidi" w:ascii="Times New Roman" w:hAnsi="Times New Roman"/>
          <w:color w:val="080808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80808"/>
          <w:sz w:val="24"/>
          <w:szCs w:val="24"/>
          <w:lang w:eastAsia="ru-RU"/>
        </w:rPr>
        <w:t>обеспечение открытости деятельности Учреждения;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80808"/>
          <w:sz w:val="24"/>
          <w:szCs w:val="24"/>
          <w:lang w:eastAsia="ru-RU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80808"/>
          <w:sz w:val="24"/>
          <w:szCs w:val="24"/>
          <w:lang w:eastAsia="ru-RU"/>
        </w:rPr>
        <w:t>информирование общественности о развитии и результатах уставной деятельности Учреждения;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80808"/>
          <w:sz w:val="24"/>
          <w:szCs w:val="24"/>
          <w:lang w:eastAsia="ru-RU"/>
        </w:rPr>
        <w:t>защита прав и интересов участников образовательного процесса;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оперативное и объективное информирование общественности о его деятельности, включение его в единое образовательное информационное пространство.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i/>
          <w:sz w:val="24"/>
          <w:szCs w:val="24"/>
        </w:rPr>
        <w:t>2.2.    3адачи Сайта: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2.2.1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.     Информационное обеспечение оказания муниципальной услуги «Предоставление информации об организации дошкольного, общего и дополнительного образования» в электронном виде.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2.2.2.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  Формирование целостного  позитивного имиджа МБДОУ.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2.2.3.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 Систематическое информирование участников  образовательного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процесса о качестве образовательных услуг в МБДОУ. 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2.2.4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.Презентация  достижений воспитанников и педагогического коллектива  МБДОУ,  его особенностей, истории развития, реализуемых образовательных программах.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2.2.5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Создание условий для взаимодействия участников образовательного процесса, социальных партнёров МБДОУ. 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2.2.6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. Осуществление обмена педагогическим опытом.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2.2.7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.   Повышение эффективности образовательной деятельности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педагогов и родителей воспитанников МБДОУ в форме дистанционного обучения.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2.2.8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.   Стимулирование творческой активности педагогов и родителей воспитанников.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 w:asciiTheme="majorBidi" w:cstheme="majorBidi" w:hAnsiTheme="majorBidi"/>
          <w:b/>
          <w:b/>
          <w:sz w:val="24"/>
          <w:szCs w:val="24"/>
        </w:rPr>
      </w:pPr>
      <w:r>
        <w:rPr>
          <w:rFonts w:cs="Times New Roman" w:cstheme="majorBidi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 w:asciiTheme="majorBidi" w:cstheme="majorBidi" w:hAnsiTheme="majorBidi"/>
          <w:b/>
          <w:b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 xml:space="preserve">             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 w:asciiTheme="majorBidi" w:cstheme="majorBidi" w:hAnsiTheme="majorBidi"/>
          <w:b/>
          <w:b/>
          <w:sz w:val="24"/>
          <w:szCs w:val="24"/>
        </w:rPr>
      </w:pPr>
      <w:r>
        <w:rPr>
          <w:rFonts w:cs="Times New Roman" w:cstheme="majorBidi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b/>
          <w:b/>
          <w:bCs/>
          <w:color w:val="080808"/>
          <w:sz w:val="24"/>
          <w:szCs w:val="24"/>
          <w:lang w:eastAsia="ru-RU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 xml:space="preserve">                         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80808"/>
          <w:sz w:val="24"/>
          <w:szCs w:val="24"/>
          <w:lang w:eastAsia="ru-RU"/>
        </w:rPr>
        <w:t>3. Информационная структура сайта Учреждения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cstheme="majorBidi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color w:val="080808"/>
          <w:sz w:val="24"/>
          <w:szCs w:val="24"/>
          <w:lang w:eastAsia="ru-RU"/>
        </w:rPr>
        <w:t>3.1.</w:t>
      </w:r>
      <w:r>
        <w:rPr>
          <w:rFonts w:eastAsia="Times New Roman" w:cs="Times New Roman" w:ascii="Times New Roman" w:hAnsi="Times New Roman" w:asciiTheme="majorBidi" w:cstheme="majorBidi" w:hAnsiTheme="majorBidi"/>
          <w:color w:val="080808"/>
          <w:sz w:val="24"/>
          <w:szCs w:val="24"/>
          <w:lang w:eastAsia="ru-RU"/>
        </w:rPr>
        <w:t>   Информационный ресурс сайта Учреждения формируется из общественно-значимой информации для всех участников образовательного процесса в соответствии с уставной деятельностью Учреждения.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color w:val="080808"/>
          <w:sz w:val="24"/>
          <w:szCs w:val="24"/>
          <w:lang w:eastAsia="ru-RU"/>
        </w:rPr>
        <w:t>3.2.</w:t>
      </w:r>
      <w:r>
        <w:rPr>
          <w:rFonts w:eastAsia="Times New Roman" w:cs="Times New Roman" w:ascii="Times New Roman" w:hAnsi="Times New Roman" w:asciiTheme="majorBidi" w:cstheme="majorBidi" w:hAnsiTheme="majorBidi"/>
          <w:color w:val="080808"/>
          <w:sz w:val="24"/>
          <w:szCs w:val="24"/>
          <w:lang w:eastAsia="ru-RU"/>
        </w:rPr>
        <w:t>   Информационный ресурс сайта  Учреждения является открытым и общедоступным. Информация сайта Учреждения излагается общеупотребительными словами, понятными широкой аудитории.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color w:val="080808"/>
          <w:sz w:val="24"/>
          <w:szCs w:val="24"/>
          <w:lang w:eastAsia="ru-RU"/>
        </w:rPr>
        <w:t>3.3.</w:t>
      </w:r>
      <w:r>
        <w:rPr>
          <w:rFonts w:eastAsia="Times New Roman" w:cs="Times New Roman" w:ascii="Times New Roman" w:hAnsi="Times New Roman" w:asciiTheme="majorBidi" w:cstheme="majorBidi" w:hAnsiTheme="majorBidi"/>
          <w:color w:val="080808"/>
          <w:sz w:val="24"/>
          <w:szCs w:val="24"/>
          <w:lang w:eastAsia="ru-RU"/>
        </w:rPr>
        <w:t>   Информация, размещаемая на сайте Учреждения, не должна: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80808"/>
          <w:sz w:val="24"/>
          <w:szCs w:val="24"/>
          <w:lang w:eastAsia="ru-RU"/>
        </w:rPr>
        <w:t>нарушать авторское право;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80808"/>
          <w:sz w:val="24"/>
          <w:szCs w:val="24"/>
          <w:lang w:eastAsia="ru-RU"/>
        </w:rPr>
        <w:t>содержать ненормативную лексику;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80808"/>
          <w:sz w:val="24"/>
          <w:szCs w:val="24"/>
          <w:lang w:eastAsia="ru-RU"/>
        </w:rPr>
        <w:t>унижать честь, достоинство и деловую репутацию физических и юридических лиц;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80808"/>
          <w:sz w:val="24"/>
          <w:szCs w:val="24"/>
          <w:lang w:eastAsia="ru-RU"/>
        </w:rPr>
        <w:t>содержать государственную, коммерческую или иную, специально охраняемую тайну;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80808"/>
          <w:sz w:val="24"/>
          <w:szCs w:val="24"/>
          <w:lang w:eastAsia="ru-RU"/>
        </w:rP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80808"/>
          <w:sz w:val="24"/>
          <w:szCs w:val="24"/>
          <w:lang w:eastAsia="ru-RU"/>
        </w:rPr>
        <w:t>содержать материалы, запрещенные к опубликованию законодательством Российской Федерации;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80808"/>
          <w:sz w:val="24"/>
          <w:szCs w:val="24"/>
          <w:lang w:eastAsia="ru-RU"/>
        </w:rPr>
        <w:t>противоречить профессиональной этике в педагогической деятельности.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80808"/>
          <w:sz w:val="24"/>
          <w:szCs w:val="24"/>
          <w:lang w:eastAsia="ru-RU"/>
        </w:rPr>
      </w:pPr>
      <w:r>
        <w:rPr>
          <w:rFonts w:eastAsia="Times New Roman" w:cs="Times New Roman" w:cstheme="majorBidi" w:ascii="Times New Roman" w:hAnsi="Times New Roman"/>
          <w:color w:val="080808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color w:val="080808"/>
          <w:sz w:val="24"/>
          <w:szCs w:val="24"/>
          <w:lang w:eastAsia="ru-RU"/>
        </w:rPr>
        <w:t>3.4</w:t>
      </w:r>
      <w:r>
        <w:rPr>
          <w:rFonts w:eastAsia="Times New Roman" w:cs="Times New Roman" w:ascii="Times New Roman" w:hAnsi="Times New Roman" w:asciiTheme="majorBidi" w:cstheme="majorBidi" w:hAnsiTheme="majorBidi"/>
          <w:color w:val="080808"/>
          <w:sz w:val="24"/>
          <w:szCs w:val="24"/>
          <w:lang w:eastAsia="ru-RU"/>
        </w:rPr>
        <w:t>.   Информационная структура сайта Учреждения формируется из двух видов информационных материалов: обязательных к размещению на сайте (инвариантный блок) и рекомендуемых к размещению (вариативный блок).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color w:val="080808"/>
          <w:sz w:val="24"/>
          <w:szCs w:val="24"/>
          <w:lang w:eastAsia="ru-RU"/>
        </w:rPr>
        <w:t>3.5.</w:t>
      </w:r>
      <w:r>
        <w:rPr>
          <w:rFonts w:eastAsia="Times New Roman" w:cs="Times New Roman" w:ascii="Times New Roman" w:hAnsi="Times New Roman" w:asciiTheme="majorBidi" w:cstheme="majorBidi" w:hAnsiTheme="majorBidi"/>
          <w:color w:val="080808"/>
          <w:sz w:val="24"/>
          <w:szCs w:val="24"/>
          <w:lang w:eastAsia="ru-RU"/>
        </w:rPr>
        <w:t>   Информационные материалы инвариантного блока являются обязательными к размещению на официальном сайте ДОУ в соответствии с пунктом 2 статьи 29 Федерального закона «Об образовании в Российской Федерации» и должны: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cstheme="majorBidi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i/>
          <w:color w:val="000000"/>
          <w:sz w:val="24"/>
          <w:szCs w:val="24"/>
          <w:lang w:eastAsia="ru-RU"/>
        </w:rPr>
        <w:t>обеспечивать открытость и доступность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>: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cstheme="majorBidi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color w:val="000000"/>
          <w:sz w:val="24"/>
          <w:szCs w:val="24"/>
          <w:lang w:eastAsia="ru-RU"/>
        </w:rPr>
        <w:t>1) информации: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>о дате создания Учреждения, об учредителе, о месте нахождения Учреждения и его филиалов (при наличии), режиме, графике работы, контактных телефонах и об адресах электронной почты;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>о структуре и об органах управления Учреждением;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>о реализуемых образовательных программах;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>о численности воспитанников;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>о языках образования;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>о федеральных государственных образовательных стандартах;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>о руководителе Учреждения, его заместителях, руководителях филиалов (при их наличии);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>о персональном составе педагогических работников с указанием уровня образования, квалификации и опыта работы;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>о материально-техническом обеспечении Учреждения (в том числе о наличии оборудованных учебных кабинетов, объектов для проведения практических занятий, объектов спорта, средств воспитания, об условиях питания и охраны здоровья воспитанников, о доступе к информационным системам и информационно-телекоммуникационным сетям, об электронных образовательных ресурсах);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>о поступлении финансовых и материальных средств и об их расходовании по итогам финансового года.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 w:asciiTheme="majorBidi" w:cstheme="majorBidi" w:hAnsiTheme="majorBidi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cstheme="majorBidi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color w:val="000000"/>
          <w:sz w:val="24"/>
          <w:szCs w:val="24"/>
          <w:lang w:eastAsia="ru-RU"/>
        </w:rPr>
        <w:t>2) копий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>: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>устава Учреждения;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>лицензии на осуществление образовательной деятельности (с приложениями);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>плана финансово-хозяйственной деятельности Учреждения, утвержденного в установленном законодательством Российской Федерации порядке;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>локальных нормативных актов, правил внутреннего трудового распорядка, коллективного договора;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>отчета о результатах самообследования. Показатели деятельности Учреждения, подлежащей самообследованию, и </w:t>
      </w:r>
      <w:hyperlink r:id="rId3">
        <w:r>
          <w:rPr>
            <w:rStyle w:val="Style18"/>
            <w:rFonts w:eastAsia="Times New Roman" w:cs="Times New Roman" w:ascii="Times New Roman" w:hAnsi="Times New Roman" w:asciiTheme="majorBidi" w:cstheme="majorBidi" w:hAnsiTheme="majorBidi"/>
            <w:sz w:val="24"/>
            <w:szCs w:val="24"/>
            <w:lang w:eastAsia="ru-RU"/>
          </w:rPr>
          <w:t>порядок</w:t>
        </w:r>
      </w:hyperlink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> 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>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>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>иной информации, которая размещается, опубликовывается по решению Учреждения и (или) размещение, опубликование которой являются обязательными в соответствии с законодательством Российской Федерации.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80808"/>
          <w:sz w:val="24"/>
          <w:szCs w:val="24"/>
          <w:lang w:eastAsia="ru-RU"/>
        </w:rPr>
      </w:pPr>
      <w:r>
        <w:rPr>
          <w:rFonts w:eastAsia="Times New Roman" w:cs="Times New Roman" w:cstheme="majorBidi" w:ascii="Times New Roman" w:hAnsi="Times New Roman"/>
          <w:color w:val="080808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color w:val="080808"/>
          <w:sz w:val="24"/>
          <w:szCs w:val="24"/>
          <w:lang w:eastAsia="ru-RU"/>
        </w:rPr>
        <w:t>3.6</w:t>
      </w:r>
      <w:r>
        <w:rPr>
          <w:rFonts w:eastAsia="Times New Roman" w:cs="Times New Roman" w:ascii="Times New Roman" w:hAnsi="Times New Roman" w:asciiTheme="majorBidi" w:cstheme="majorBidi" w:hAnsiTheme="majorBidi"/>
          <w:color w:val="080808"/>
          <w:sz w:val="24"/>
          <w:szCs w:val="24"/>
          <w:lang w:eastAsia="ru-RU"/>
        </w:rPr>
        <w:t>. Информационные материалы вариативного блока могут быть расширены Учреждением и должны отвечать требованиям пунктов 2.1, 2.2, 2.3 настоящего  Положения.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color w:val="080808"/>
          <w:sz w:val="24"/>
          <w:szCs w:val="24"/>
          <w:lang w:eastAsia="ru-RU"/>
        </w:rPr>
        <w:t>3.7.</w:t>
      </w:r>
      <w:r>
        <w:rPr>
          <w:rFonts w:eastAsia="Times New Roman" w:cs="Times New Roman" w:ascii="Times New Roman" w:hAnsi="Times New Roman" w:asciiTheme="majorBidi" w:cstheme="majorBidi" w:hAnsiTheme="majorBidi"/>
          <w:color w:val="080808"/>
          <w:sz w:val="24"/>
          <w:szCs w:val="24"/>
          <w:lang w:eastAsia="ru-RU"/>
        </w:rPr>
        <w:t xml:space="preserve"> Информационное наполнение сайта осуществляется в порядке, определяемом приказом заведующего Учреждением.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8080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color w:val="080808"/>
          <w:sz w:val="24"/>
          <w:szCs w:val="24"/>
          <w:lang w:eastAsia="ru-RU"/>
        </w:rPr>
        <w:t>3.8</w:t>
      </w:r>
      <w:r>
        <w:rPr>
          <w:rFonts w:eastAsia="Times New Roman" w:cs="Times New Roman" w:ascii="Times New Roman" w:hAnsi="Times New Roman" w:asciiTheme="majorBidi" w:cstheme="majorBidi" w:hAnsiTheme="majorBidi"/>
          <w:color w:val="080808"/>
          <w:sz w:val="24"/>
          <w:szCs w:val="24"/>
          <w:lang w:eastAsia="ru-RU"/>
        </w:rPr>
        <w:t>. Отдел образования   может вносить рекомендации по содержанию сайта Учреждения.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cstheme="majorBidi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b/>
          <w:b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 xml:space="preserve">                </w:t>
      </w: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4. Информационный ресурс Сайта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b/>
          <w:b/>
          <w:sz w:val="24"/>
          <w:szCs w:val="24"/>
        </w:rPr>
      </w:pPr>
      <w:r>
        <w:rPr>
          <w:rFonts w:cs="Times New Roman" w:cstheme="majorBidi"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4.1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.  Информационный ресурс Сайта формируется в соответствии с деятельностью всех структурных подразделений МБДОУ,  педагогических работников, воспитанников, родителей, деловых партнёров и прочих заинтересованных лиц.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4.2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. Информационный ресурс Сайта является открытым и общедоступным.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4.3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. </w:t>
      </w:r>
      <w:r>
        <w:rPr>
          <w:rFonts w:cs="Times New Roman" w:ascii="Times New Roman" w:hAnsi="Times New Roman" w:asciiTheme="majorBidi" w:cstheme="majorBidi" w:hAnsiTheme="majorBidi"/>
          <w:b/>
          <w:i/>
          <w:sz w:val="24"/>
          <w:szCs w:val="24"/>
        </w:rPr>
        <w:t>На Сайте МБДОУ   размещается обязательная информация, регламентирующая его деятельность: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i/>
          <w:sz w:val="24"/>
          <w:szCs w:val="24"/>
        </w:rPr>
        <w:t>Документы длительного действия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№ 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п\п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Наименование раздела в меню сайта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Содержание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Сроки 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размещения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Продолжительность действия документа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i/>
          <w:sz w:val="24"/>
          <w:szCs w:val="24"/>
        </w:rPr>
        <w:t xml:space="preserve">1). Муниципальная услуга. 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Информация о МБДОУ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Юридический адрес, телефон, факс, e-mail, адрес сайта, ФИО заведующего, кол-во воспитанников/групп, виды групп, режим работы МДОУ, групп, педагогический коллектив, заслуги педагогического коллектива и др.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постоянно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b/>
          <w:b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Меняется     по мере необходимости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i/>
          <w:sz w:val="24"/>
          <w:szCs w:val="24"/>
        </w:rPr>
        <w:t>2).Публичный  отчёт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Информирование общественности, родителей об образовательной деятельности, основных результатах и проблемах функционирования и развития МБДОУ.  Информация по каждому направлению представляется сжато. Официально, подтверждается количественными данными. Структура - констатирующая и аналитическая части.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Ежегодно: май (1 версия) август (дополнительная)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b/>
          <w:b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постоянно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1 год 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b/>
          <w:b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3).Новости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Материалы о событиях текущей жизни МБДОУ; проводимых в МДОУ мероприятиях, архивы новостей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По мере необходимости, но не реже  1- раза в 2 недели, с указанием даты размещения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Через  2 недели после размещения переносятся в архив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b/>
          <w:b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 xml:space="preserve">4). Устав МБДОУ 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Устав, изменения и дополнения к Уставу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После утверждения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постоянно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b/>
          <w:b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5).Локальные акты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Приказы, должностные инструкции, договоры, правила, положения, решения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По мере необходимости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По мере необходимости переносятся в архив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b/>
          <w:b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6).Программа  развития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Программа, промежуточный и ежегодный анализ результатов реализации Программы  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По мере необходимости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На принятый срок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b/>
          <w:b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7).Структура управления МБДОУ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Внутреннее управление МБДОУ и формы самоуправления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постоянно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b/>
          <w:b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8).Образовательная деятельность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Реализуемые программы, расписание образовательной и совместной деятельности педагога с воспитанниками, планы работы, объявления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постоянно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По мере необходимости переносятся в архив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b/>
          <w:b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9).Инновации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Программы, проекты, отчёты о ходе и результатах инновационной деятельности, нормативно-правовые документы,  поощрение лучших педагогов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10).Порядок  приёма детей в детский сад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Порядок приёма, перечень необходимых документов для зачисления ребёнка в МБДОУ,  перечень документов для родителей необходимых для ознакомления.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постоянно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Меняется по мере необходимости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b/>
          <w:b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11).Положение о сайте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Положение, изменения, дополнения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постоянно</w:t>
        <w:tab/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По мере необходимости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b/>
          <w:b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12).Организация  питания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Методические рекомендации по организации питания, нормы питания детей по возрастам; рекомендуемый ассортимент основных пищевых продуктов для детей дошкольного возраста; примерные возрастные объёмы порций для детей; консультационный материал для родителей, фотографии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В начале учебного и календарного года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На принятый срок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b/>
          <w:b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13).Организация медицинского обслуживания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План оздоровительной и профилактической работы на учебный год, графики работы медицинских работников, график вакцинации воспитанников и обучающихся, информационный материал для родителей, фотографии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По мере необходимости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По мере необходимости переносятся в архив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b/>
          <w:b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14).Методическая копилка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Методические материалы педагогов и специалистов (советы, рекомендации, консультации).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Мультимедийные  разработки занятий и других мероприятий с переходом на страницы педагогов.Не реже одного раза в месяц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По мере необходимости переносятся в архив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b/>
          <w:b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15).Конкурсы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Положения о конкурсах,  итоги конкурса, фотоматериалы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За месяц до начала конкурса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По мере необходимости переносятся в архив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b/>
          <w:b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16).Условия для детей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Предметно-развивающая среда учреждения, условия для полноценного физического,  психического и интеллектуального развития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постоянно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b/>
          <w:b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17).Вопрос - ответ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Ответы на вопросы посетителей сайта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постоянно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По мере необходимости переносятся в архив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b/>
          <w:b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 xml:space="preserve">18).Контакты 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Контактные телефоны руководителей и специалистов ДОУ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постоянно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Постоянно работающие разделы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b/>
          <w:b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19).Карта сайта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Содержание  информации во всех разделах сайта и ссылки на все документы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Размещаются по мере поступления информации 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b/>
          <w:b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20).Форум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Обсуждения вопросов организации образовательного процесса всеми его участниками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b/>
          <w:b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21).Статистика  посещения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Подсчет посещаемости web-сайта и его эффективности. Мониторинг результатов продвижения ресурса</w:t>
        <w:tab/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b/>
          <w:b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22).Написать нам письмо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Обеспечение обратной связи c пользователями путём приёма отзывов и запросов пользователей по e-mail через заполнение специальных форм на сайте</w:t>
        <w:tab/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постоянно</w:t>
        <w:tab/>
        <w:t xml:space="preserve"> 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4.4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.    На Сайте могут быть размещены другие информационные ресурсы: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§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 общая информация о МБДОУ как муниципальном дошкольном образовательном  учреждении;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§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 материалы об инновационной деятельности педагогического коллектива, опытах работы;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§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 материалы о персоналиях — руководителях, воспитателях, педагогах, работниках, выпускниках, деловых партнёрах и т. д. с переходом на их сайты;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§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 фотоальбом;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§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 гостевая книга.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567" w:right="20" w:hanging="0"/>
        <w:jc w:val="both"/>
        <w:rPr>
          <w:rFonts w:ascii="Times New Roman" w:hAnsi="Times New Roman" w:eastAsia="Arial Unicode MS" w:cs="Times New Roman" w:asciiTheme="majorBidi" w:cstheme="majorBidi" w:hAnsiTheme="majorBidi"/>
          <w:b/>
          <w:b/>
          <w:bCs/>
          <w:iCs/>
          <w:sz w:val="24"/>
          <w:szCs w:val="24"/>
          <w:lang w:eastAsia="ru-RU"/>
        </w:rPr>
      </w:pPr>
      <w:r>
        <w:rPr>
          <w:rFonts w:eastAsia="Arial Unicode MS" w:cs="Times New Roman" w:cstheme="majorBidi" w:ascii="Times New Roman" w:hAnsi="Times New Roman"/>
          <w:b/>
          <w:bCs/>
          <w:iCs/>
          <w:sz w:val="24"/>
          <w:szCs w:val="24"/>
          <w:lang w:eastAsia="ru-RU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567" w:right="20" w:hanging="0"/>
        <w:jc w:val="both"/>
        <w:rPr>
          <w:rFonts w:ascii="Times New Roman" w:hAnsi="Times New Roman" w:eastAsia="Times New Roman" w:cs="Times New Roman" w:asciiTheme="majorBidi" w:cstheme="majorBidi" w:hAnsiTheme="majorBidi"/>
          <w:b/>
          <w:b/>
          <w:bCs/>
          <w:iCs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 w:asciiTheme="majorBidi" w:cstheme="majorBidi" w:hAnsiTheme="majorBidi"/>
          <w:b/>
          <w:bCs/>
          <w:iCs/>
          <w:sz w:val="24"/>
          <w:szCs w:val="24"/>
          <w:lang w:eastAsia="ru-RU"/>
        </w:rPr>
        <w:t>4.5.К размещению на сайте ОУ запрещены:</w:t>
      </w:r>
    </w:p>
    <w:p>
      <w:pPr>
        <w:pStyle w:val="Normal"/>
        <w:numPr>
          <w:ilvl w:val="0"/>
          <w:numId w:val="1"/>
        </w:numPr>
        <w:tabs>
          <w:tab w:val="left" w:pos="438" w:leader="none"/>
          <w:tab w:val="left" w:pos="709" w:leader="none"/>
        </w:tabs>
        <w:spacing w:lineRule="auto" w:line="240" w:before="0" w:after="0"/>
        <w:ind w:left="1020" w:right="20" w:hanging="360"/>
        <w:jc w:val="both"/>
        <w:rPr>
          <w:rFonts w:ascii="Times New Roman" w:hAnsi="Times New Roman" w:eastAsia="Times New Roman" w:cs="Times New Roman" w:asciiTheme="majorBidi" w:cstheme="majorBidi" w:hAnsiTheme="majorBidi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  <w:lang w:eastAsia="ru-RU"/>
        </w:rP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>
      <w:pPr>
        <w:pStyle w:val="Normal"/>
        <w:numPr>
          <w:ilvl w:val="0"/>
          <w:numId w:val="1"/>
        </w:numPr>
        <w:tabs>
          <w:tab w:val="left" w:pos="438" w:leader="none"/>
          <w:tab w:val="left" w:pos="709" w:leader="none"/>
        </w:tabs>
        <w:spacing w:lineRule="auto" w:line="240" w:before="0" w:after="0"/>
        <w:ind w:left="1020" w:right="20" w:hanging="360"/>
        <w:jc w:val="both"/>
        <w:rPr>
          <w:rFonts w:ascii="Times New Roman" w:hAnsi="Times New Roman" w:eastAsia="Times New Roman" w:cs="Times New Roman" w:asciiTheme="majorBidi" w:cstheme="majorBidi" w:hAnsiTheme="majorBidi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  <w:lang w:eastAsia="ru-RU"/>
        </w:rPr>
        <w:t>информационные материалы, порочащие честь, достоинство или деловую репутацию граждан или организаций;</w:t>
      </w:r>
    </w:p>
    <w:p>
      <w:pPr>
        <w:pStyle w:val="Normal"/>
        <w:numPr>
          <w:ilvl w:val="0"/>
          <w:numId w:val="1"/>
        </w:numPr>
        <w:tabs>
          <w:tab w:val="left" w:pos="438" w:leader="none"/>
          <w:tab w:val="left" w:pos="709" w:leader="none"/>
        </w:tabs>
        <w:spacing w:lineRule="auto" w:line="240" w:before="0" w:after="0"/>
        <w:ind w:left="1020" w:right="20" w:hanging="360"/>
        <w:jc w:val="both"/>
        <w:rPr>
          <w:rFonts w:ascii="Times New Roman" w:hAnsi="Times New Roman" w:eastAsia="Times New Roman" w:cs="Times New Roman" w:asciiTheme="majorBidi" w:cstheme="majorBidi" w:hAnsiTheme="majorBidi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  <w:lang w:eastAsia="ru-RU"/>
        </w:rPr>
        <w:t>информационные материалы, содержащие пропаганду насилия, секса, наркомании, экстремистских религиозных и политических идей;</w:t>
      </w:r>
    </w:p>
    <w:p>
      <w:pPr>
        <w:pStyle w:val="Normal"/>
        <w:numPr>
          <w:ilvl w:val="0"/>
          <w:numId w:val="1"/>
        </w:numPr>
        <w:tabs>
          <w:tab w:val="left" w:pos="438" w:leader="none"/>
          <w:tab w:val="left" w:pos="709" w:leader="none"/>
        </w:tabs>
        <w:spacing w:lineRule="auto" w:line="240" w:before="0" w:after="0"/>
        <w:ind w:left="1020" w:right="20" w:hanging="360"/>
        <w:jc w:val="both"/>
        <w:rPr>
          <w:rFonts w:ascii="Times New Roman" w:hAnsi="Times New Roman" w:eastAsia="Times New Roman" w:cs="Times New Roman" w:asciiTheme="majorBidi" w:cstheme="majorBidi" w:hAnsiTheme="majorBidi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  <w:lang w:eastAsia="ru-RU"/>
        </w:rPr>
        <w:t>любые виды рекламы, целью которой является получение прибыли другими организациями и учреждениями;</w:t>
      </w:r>
    </w:p>
    <w:p>
      <w:pPr>
        <w:pStyle w:val="Normal"/>
        <w:numPr>
          <w:ilvl w:val="0"/>
          <w:numId w:val="1"/>
        </w:numPr>
        <w:tabs>
          <w:tab w:val="left" w:pos="438" w:leader="none"/>
          <w:tab w:val="left" w:pos="709" w:leader="none"/>
        </w:tabs>
        <w:spacing w:lineRule="auto" w:line="240" w:before="0" w:after="0"/>
        <w:ind w:left="1020" w:right="20" w:hanging="360"/>
        <w:jc w:val="both"/>
        <w:rPr>
          <w:rFonts w:ascii="Times New Roman" w:hAnsi="Times New Roman" w:eastAsia="Times New Roman" w:cs="Times New Roman" w:asciiTheme="majorBidi" w:cstheme="majorBidi" w:hAnsiTheme="majorBidi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  <w:lang w:eastAsia="ru-RU"/>
        </w:rPr>
        <w:t>иные информационные материалы, запрещенные к опубликованию законодательством Российской Федерации;</w:t>
      </w:r>
    </w:p>
    <w:p>
      <w:pPr>
        <w:pStyle w:val="Normal"/>
        <w:numPr>
          <w:ilvl w:val="0"/>
          <w:numId w:val="1"/>
        </w:numPr>
        <w:tabs>
          <w:tab w:val="left" w:pos="438" w:leader="none"/>
          <w:tab w:val="left" w:pos="709" w:leader="none"/>
        </w:tabs>
        <w:spacing w:lineRule="auto" w:line="240" w:before="0" w:after="0"/>
        <w:ind w:left="1020" w:right="20" w:hanging="360"/>
        <w:jc w:val="both"/>
        <w:rPr>
          <w:rFonts w:ascii="Times New Roman" w:hAnsi="Times New Roman" w:eastAsia="Times New Roman" w:cs="Times New Roman" w:asciiTheme="majorBidi" w:cstheme="majorBidi" w:hAnsiTheme="majorBidi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  <w:lang w:eastAsia="ru-RU"/>
        </w:rPr>
        <w:t>информация, не имеющая отношения к образованию и ОУ;</w:t>
      </w:r>
    </w:p>
    <w:p>
      <w:pPr>
        <w:pStyle w:val="Normal"/>
        <w:numPr>
          <w:ilvl w:val="0"/>
          <w:numId w:val="1"/>
        </w:numPr>
        <w:tabs>
          <w:tab w:val="left" w:pos="438" w:leader="none"/>
          <w:tab w:val="left" w:pos="709" w:leader="none"/>
        </w:tabs>
        <w:spacing w:lineRule="auto" w:line="240" w:before="0" w:after="0"/>
        <w:ind w:left="1020" w:right="20" w:hanging="360"/>
        <w:jc w:val="both"/>
        <w:rPr>
          <w:rFonts w:ascii="Times New Roman" w:hAnsi="Times New Roman" w:eastAsia="Times New Roman" w:cs="Times New Roman" w:asciiTheme="majorBidi" w:cstheme="majorBidi" w:hAnsiTheme="majorBidi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  <w:lang w:eastAsia="ru-RU"/>
        </w:rPr>
        <w:t>расхождения между одними и теми же сведениями, размещаемыми в разных разделах интернет-сайта и элементах его оформления.</w:t>
      </w:r>
    </w:p>
    <w:p>
      <w:pPr>
        <w:pStyle w:val="Normal"/>
        <w:tabs>
          <w:tab w:val="left" w:pos="709" w:leader="none"/>
        </w:tabs>
        <w:spacing w:before="0" w:after="60"/>
        <w:ind w:left="20" w:right="20" w:firstLine="280"/>
        <w:jc w:val="both"/>
        <w:rPr>
          <w:rFonts w:ascii="Times New Roman" w:hAnsi="Times New Roman" w:eastAsia="Times New Roman" w:cs="Times New Roman" w:asciiTheme="majorBidi" w:cstheme="majorBidi" w:hAnsiTheme="majorBidi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sz w:val="24"/>
          <w:szCs w:val="24"/>
          <w:lang w:eastAsia="ru-RU"/>
        </w:rPr>
        <w:t>4.6.</w:t>
      </w: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  <w:lang w:eastAsia="ru-RU"/>
        </w:rPr>
        <w:t xml:space="preserve">  В текстовой информации сайта ОУ не должно быть грамматических и орфографических ошибок.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b/>
          <w:b/>
          <w:bCs/>
          <w:color w:val="08080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80808"/>
          <w:sz w:val="24"/>
          <w:szCs w:val="24"/>
          <w:lang w:eastAsia="ru-RU"/>
        </w:rPr>
        <w:t>5.Порядок размещения и обновления информации на сайте Учреждения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cstheme="majorBidi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color w:val="080808"/>
          <w:sz w:val="24"/>
          <w:szCs w:val="24"/>
          <w:lang w:eastAsia="ru-RU"/>
        </w:rPr>
        <w:t>5.1.</w:t>
      </w:r>
      <w:r>
        <w:rPr>
          <w:rFonts w:eastAsia="Times New Roman" w:cs="Times New Roman" w:ascii="Times New Roman" w:hAnsi="Times New Roman" w:asciiTheme="majorBidi" w:cstheme="majorBidi" w:hAnsiTheme="majorBidi"/>
          <w:color w:val="080808"/>
          <w:sz w:val="24"/>
          <w:szCs w:val="24"/>
          <w:lang w:eastAsia="ru-RU"/>
        </w:rPr>
        <w:t xml:space="preserve">  Учреждение обеспечивает координацию работ по информационному наполнению и обновлению сайта.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color w:val="080808"/>
          <w:sz w:val="24"/>
          <w:szCs w:val="24"/>
          <w:lang w:eastAsia="ru-RU"/>
        </w:rPr>
        <w:t>5.2.</w:t>
      </w:r>
      <w:r>
        <w:rPr>
          <w:rFonts w:eastAsia="Times New Roman" w:cs="Times New Roman" w:ascii="Times New Roman" w:hAnsi="Times New Roman" w:asciiTheme="majorBidi" w:cstheme="majorBidi" w:hAnsiTheme="majorBidi"/>
          <w:color w:val="080808"/>
          <w:sz w:val="24"/>
          <w:szCs w:val="24"/>
          <w:lang w:eastAsia="ru-RU"/>
        </w:rPr>
        <w:t xml:space="preserve">  Учреждение самостоятельно обеспечивает: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80808"/>
          <w:sz w:val="24"/>
          <w:szCs w:val="24"/>
          <w:lang w:eastAsia="ru-RU"/>
        </w:rPr>
        <w:t>постоянную поддержку сайта в работоспособном состоянии;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80808"/>
          <w:sz w:val="24"/>
          <w:szCs w:val="24"/>
          <w:lang w:eastAsia="ru-RU"/>
        </w:rPr>
        <w:t>взаимодействие с внешними информационно-телекоммуникационными сетями, сетью Интернет;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80808"/>
          <w:sz w:val="24"/>
          <w:szCs w:val="24"/>
          <w:lang w:eastAsia="ru-RU"/>
        </w:rPr>
        <w:t>проведение организационно-технических мероприятий по защите информации на сайте Учреждения от несанкционированного доступа;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80808"/>
          <w:sz w:val="24"/>
          <w:szCs w:val="24"/>
          <w:lang w:eastAsia="ru-RU"/>
        </w:rPr>
        <w:t>ведение архива программного обеспечения, необходимого для восстановления и инсталляции сайта Учреждения;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80808"/>
          <w:sz w:val="24"/>
          <w:szCs w:val="24"/>
          <w:lang w:eastAsia="ru-RU"/>
        </w:rPr>
        <w:t>резервное копирование данных и настроек сайта Учреждения;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80808"/>
          <w:sz w:val="24"/>
          <w:szCs w:val="24"/>
          <w:lang w:eastAsia="ru-RU"/>
        </w:rPr>
        <w:t>разграничение доступа персонала и пользователей к ресурсам сайта и правам на изменение информации;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80808"/>
          <w:sz w:val="24"/>
          <w:szCs w:val="24"/>
          <w:lang w:eastAsia="ru-RU"/>
        </w:rPr>
        <w:t>размещение материалов на сайте Учреждения;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80808"/>
          <w:sz w:val="24"/>
          <w:szCs w:val="24"/>
          <w:lang w:eastAsia="ru-RU"/>
        </w:rPr>
        <w:t>соблюдение авторских прав при использовании программного обеспечения, применяемого при создании и функционировании сайта.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color w:val="080808"/>
          <w:sz w:val="24"/>
          <w:szCs w:val="24"/>
          <w:lang w:eastAsia="ru-RU"/>
        </w:rPr>
        <w:t>5.3.</w:t>
      </w:r>
      <w:r>
        <w:rPr>
          <w:rFonts w:eastAsia="Times New Roman" w:cs="Times New Roman" w:ascii="Times New Roman" w:hAnsi="Times New Roman" w:asciiTheme="majorBidi" w:cstheme="majorBidi" w:hAnsiTheme="majorBidi"/>
          <w:color w:val="080808"/>
          <w:sz w:val="24"/>
          <w:szCs w:val="24"/>
          <w:lang w:eastAsia="ru-RU"/>
        </w:rPr>
        <w:t xml:space="preserve">  Содержание сайта Учреждения формируется на основе информации, предоставляемой участниками образовательного процесса.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 w:asciiTheme="majorBidi" w:cstheme="majorBidi" w:hAnsiTheme="majorBidi"/>
          <w:color w:val="080808"/>
          <w:sz w:val="24"/>
          <w:szCs w:val="24"/>
          <w:lang w:eastAsia="ru-RU"/>
        </w:rPr>
        <w:t xml:space="preserve">Сайт Учреждения размещается по адресу  </w:t>
      </w:r>
      <w:hyperlink r:id="rId4">
        <w:r>
          <w:rPr>
            <w:rStyle w:val="Style18"/>
            <w:rFonts w:cs="Times New Roman" w:ascii="Times New Roman" w:hAnsi="Times New Roman" w:asciiTheme="majorBidi" w:cstheme="majorBidi" w:hAnsiTheme="majorBidi"/>
            <w:sz w:val="24"/>
            <w:szCs w:val="24"/>
          </w:rPr>
          <w:t>https://dstymovsk1.caduk.ru</w:t>
        </w:r>
      </w:hyperlink>
    </w:p>
    <w:p>
      <w:pPr>
        <w:pStyle w:val="Normal"/>
        <w:jc w:val="both"/>
        <w:rPr>
          <w:rFonts w:ascii="Times New Roman" w:hAnsi="Times New Roman" w:cs="Times New Roman" w:asciiTheme="majorBidi" w:cstheme="majorBidi" w:hAnsiTheme="majorBidi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8080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 w:asciiTheme="majorBidi" w:cstheme="majorBidi" w:hAnsiTheme="majorBidi"/>
          <w:color w:val="080808"/>
          <w:sz w:val="24"/>
          <w:szCs w:val="24"/>
          <w:lang w:eastAsia="ru-RU"/>
        </w:rPr>
        <w:t>с обязательным предоставлением   информации    об   адресе   отделу образования.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8080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color w:val="080808"/>
          <w:sz w:val="24"/>
          <w:szCs w:val="24"/>
          <w:lang w:eastAsia="ru-RU"/>
        </w:rPr>
        <w:t>5.4.</w:t>
      </w:r>
      <w:r>
        <w:rPr>
          <w:rFonts w:eastAsia="Times New Roman" w:cs="Times New Roman" w:ascii="Times New Roman" w:hAnsi="Times New Roman" w:asciiTheme="majorBidi" w:cstheme="majorBidi" w:hAnsiTheme="majorBidi"/>
          <w:color w:val="080808"/>
          <w:sz w:val="24"/>
          <w:szCs w:val="24"/>
          <w:lang w:eastAsia="ru-RU"/>
        </w:rPr>
        <w:t xml:space="preserve">  При изменении Устава Учреждения, локальных нормативных актов и распорядительных документов, образовательных программ обновление соответствующих разделов сайта Учреждения производится не позднее 7 дней после утверждения указанных документов.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b/>
          <w:b/>
          <w:sz w:val="24"/>
          <w:szCs w:val="24"/>
        </w:rPr>
      </w:pPr>
      <w:r>
        <w:rPr>
          <w:rFonts w:cs="Times New Roman" w:cstheme="majorBidi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hanging="199"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4"/>
          <w:szCs w:val="24"/>
          <w:lang w:eastAsia="ru-RU"/>
        </w:rPr>
        <w:t xml:space="preserve">                                        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4"/>
          <w:szCs w:val="24"/>
          <w:lang w:eastAsia="ru-RU"/>
        </w:rPr>
        <w:t>6.  Организация работы Сайта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cstheme="majorBidi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color w:val="000000"/>
          <w:sz w:val="24"/>
          <w:szCs w:val="24"/>
          <w:lang w:eastAsia="ru-RU"/>
        </w:rPr>
        <w:t>6.1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 xml:space="preserve">.Информационная и программно-техническая поддержка Сайта возлагается на </w:t>
      </w:r>
      <w:r>
        <w:rPr>
          <w:rFonts w:eastAsia="Times New Roman" w:cs="Times New Roman" w:ascii="Times New Roman" w:hAnsi="Times New Roman" w:asciiTheme="majorBidi" w:cstheme="majorBidi" w:hAnsiTheme="majorBidi"/>
          <w:b/>
          <w:color w:val="000000"/>
          <w:sz w:val="24"/>
          <w:szCs w:val="24"/>
          <w:lang w:eastAsia="ru-RU"/>
        </w:rPr>
        <w:t>администратора сайта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>, который обеспечивает:</w:t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>разработку Сайта, а также изменение его дизайна и структуры в соответствии с возрастающими требованиями к подобным продуктам по мере развития информатизации;</w:t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>размещение новой информации на Сайте, архивирование и удаление устаревшей информации;</w:t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>реализацию политики разграничения доступа и обеспечение безопасности информационных ресурсов Сайта.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color w:val="000000"/>
          <w:sz w:val="24"/>
          <w:szCs w:val="24"/>
          <w:lang w:eastAsia="ru-RU"/>
        </w:rPr>
        <w:t>6.2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>.Непосредственный контроль за работой Сайта и информационным наполнением его разделов осуществляет лицо, ответственное за работу сайта, на которого согласно приказа о функционировании Сайта возложены обязанности Администратора Сайта.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color w:val="000000"/>
          <w:sz w:val="24"/>
          <w:szCs w:val="24"/>
          <w:lang w:eastAsia="ru-RU"/>
        </w:rPr>
        <w:t>6.3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>.Изменения структуры Сайта, а также наполнение его основных разделов, осуществляются Администратором Сайта.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color w:val="000000"/>
          <w:sz w:val="24"/>
          <w:szCs w:val="24"/>
          <w:lang w:eastAsia="ru-RU"/>
        </w:rPr>
        <w:t>6.4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 xml:space="preserve">.Подготовку и предоставление информации для размещения на Сайте обеспечивают ответственные сотрудники Учреждения, имеющие соответствующее поручение.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>Ответственные сотрудники обеспечивают:</w:t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>оперативный сбор информации по своему вопросу и передачу ее для размещения на Сайте;</w:t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>подготовку учебной и иной информации для размещения на Сайте.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color w:val="000000"/>
          <w:sz w:val="24"/>
          <w:szCs w:val="24"/>
          <w:lang w:eastAsia="ru-RU"/>
        </w:rPr>
        <w:t>6.5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>.Администратор Сайта осуществляет консультирование ответственных сотрудников Учреждения по реализации технических решений и текущим проблемам, связанным с информационным наполнением соответствующего подраздела.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color w:val="000000"/>
          <w:sz w:val="24"/>
          <w:szCs w:val="24"/>
          <w:lang w:eastAsia="ru-RU"/>
        </w:rPr>
        <w:t>6.6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>.Информация о проведенных мероприятиях на базе Учреждения, предоставляется ответственными сотрудниками Учреждения для размещения на Сайте не позднее трёх дней с момента окончания мероприятия.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color w:val="000000"/>
          <w:sz w:val="24"/>
          <w:szCs w:val="24"/>
          <w:lang w:eastAsia="ru-RU"/>
        </w:rPr>
        <w:t>6.7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>.Размещение на Сайте информации, поступившей Администратору Сайта от ответственных сотрудников, а также внесение изменений в уже размещенную информацию, осуществляется не позднее трех дней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>с момента ее поступления.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color w:val="000000"/>
          <w:sz w:val="24"/>
          <w:szCs w:val="24"/>
          <w:lang w:eastAsia="ru-RU"/>
        </w:rPr>
        <w:t>6.8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>.Информация, подготовленная для публикации на Сайте, предоставляется Администратору Сайта на электронных носителях.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color w:val="000000"/>
          <w:sz w:val="24"/>
          <w:szCs w:val="24"/>
          <w:lang w:eastAsia="ru-RU"/>
        </w:rPr>
        <w:t>6.9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>.Администратор по мере необходимости уточняет или запрашивает информацию у ответственных сотрудников. Сотрудники обязаны обеспечить подготовку и предоставление информации по запросам Администратора в трехдневный срок.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b/>
          <w:b/>
          <w:sz w:val="24"/>
          <w:szCs w:val="24"/>
        </w:rPr>
      </w:pPr>
      <w:r>
        <w:rPr>
          <w:rFonts w:cs="Times New Roman" w:cstheme="majorBidi"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7. Редколлегия Сайта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7.1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.     Для обеспечения оформления и функционирования Сайта создается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редколлегия, в состав которой могут входить: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§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заведующий,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§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 педагоги  МБДОУ;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§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 руководители методических объединений;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§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 родители воспитанников.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7.2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. Непосредственный контроль за целостность и доступность информационного ресурса Сайта   МБДОУ   возлагается на ответственного за ведение Сайта, который назначается приказом по учреждению.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b/>
          <w:b/>
          <w:sz w:val="24"/>
          <w:szCs w:val="24"/>
        </w:rPr>
      </w:pPr>
      <w:r>
        <w:rPr>
          <w:rFonts w:cs="Times New Roman" w:cstheme="majorBidi"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b/>
          <w:b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8. Организация информационного наполнения и сопровождения Сайта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b/>
          <w:b/>
          <w:sz w:val="24"/>
          <w:szCs w:val="24"/>
        </w:rPr>
      </w:pPr>
      <w:r>
        <w:rPr>
          <w:rFonts w:cs="Times New Roman" w:cstheme="majorBidi"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8.1.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 Члены Редколлегии Сайта обеспечивают формирование информационного материала, который должен быть размещён на сайте.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8.2.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    Ответственный за ведение Сайта осуществляет: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§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 размещение информационных материалов на Сайте  МБДОУ  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§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 консультирование членов редколлегии о подготовке материалов и о требованиях к его оформлению;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sz w:val="24"/>
          <w:szCs w:val="24"/>
        </w:rPr>
        <w:t>§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 изменение структуры Сайта, по согласованию с заведующим   МБДОУ.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b/>
          <w:b/>
          <w:bCs/>
          <w:color w:val="08080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80808"/>
          <w:sz w:val="24"/>
          <w:szCs w:val="24"/>
          <w:lang w:eastAsia="ru-RU"/>
        </w:rPr>
        <w:t>9.Ответственность за обеспечение функционирования сайта Учреждения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cstheme="majorBidi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 w:asciiTheme="majorBidi" w:cstheme="majorBidi" w:hAnsiTheme="majorBidi"/>
          <w:b/>
          <w:color w:val="000000"/>
          <w:sz w:val="24"/>
          <w:szCs w:val="24"/>
          <w:lang w:eastAsia="ru-RU"/>
        </w:rPr>
        <w:t>9.1.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 xml:space="preserve"> Ответственность за недостоверное или некачественное предоставление информации (в т. ч. с ошибками) для размещения на Сайте несет ответственный сотрудник, предоставивший информацию.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color w:val="000000"/>
          <w:sz w:val="24"/>
          <w:szCs w:val="24"/>
          <w:lang w:eastAsia="ru-RU"/>
        </w:rPr>
        <w:t>9.2.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 xml:space="preserve"> Ответственность за своевременное предоставление информации Администратору для размещения на Сайте несут ответственные сотрудники, имеющие соответствующее поручение.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color w:val="000000"/>
          <w:sz w:val="24"/>
          <w:szCs w:val="24"/>
          <w:lang w:eastAsia="ru-RU"/>
        </w:rPr>
        <w:t>9.3.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 xml:space="preserve"> Ответственность за некачественное текущее сопровождение Сайта несет Администратор Сайта.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>Некачественное текущее сопровождение может выражаться в: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>несвоевременном размещении предоставляемой информации;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>неоперативном принятии мер по исключению появления на Сайте ненормативной лексики;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>совершении действий, повлекших причинение вреда информационному ресурсу, нарушение работоспособности или возможность несанкционированного доступа к Сайту;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>не выполнении необходимых программно-технических мер по обеспечению целостности и доступности информационного ресурса, предотвращению несанкционированного доступа к Сайту.</w:t>
      </w:r>
    </w:p>
    <w:p>
      <w:pPr>
        <w:pStyle w:val="Normal"/>
        <w:tabs>
          <w:tab w:val="left" w:pos="709" w:leader="none"/>
        </w:tabs>
        <w:spacing w:before="180" w:after="180"/>
        <w:ind w:left="3440" w:hanging="0"/>
        <w:jc w:val="both"/>
        <w:rPr>
          <w:rFonts w:ascii="Times New Roman" w:hAnsi="Times New Roman" w:eastAsia="Times New Roman" w:cs="Times New Roman" w:asciiTheme="majorBidi" w:cstheme="majorBidi" w:hAnsiTheme="majorBidi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sz w:val="24"/>
          <w:szCs w:val="24"/>
          <w:lang w:eastAsia="ru-RU"/>
        </w:rPr>
        <w:t>10. Контроль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color w:val="000000"/>
          <w:sz w:val="24"/>
          <w:szCs w:val="24"/>
          <w:lang w:eastAsia="ru-RU"/>
        </w:rPr>
        <w:t>10.1.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 xml:space="preserve"> Контроль за выполнением обязанностей сотрудниками, ответственными за предоставление информации для размещения на Сайте, за выполнением обязанностей Администратора Сайта возлагается на заведующего Учреждением.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color w:val="000000"/>
          <w:sz w:val="24"/>
          <w:szCs w:val="24"/>
          <w:lang w:eastAsia="ru-RU"/>
        </w:rPr>
        <w:t>10.2.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  <w:lang w:eastAsia="ru-RU"/>
        </w:rPr>
        <w:t>Общая координация работ по развитию сайта и контроль за исполнением обязанностей лицами, участвующими в его информационном наполнении, актуализации и программно-техническом сопровождении, возлагается на администратора сайта</w:t>
      </w:r>
    </w:p>
    <w:p>
      <w:pPr>
        <w:pStyle w:val="Normal"/>
        <w:tabs>
          <w:tab w:val="left" w:pos="709" w:leader="none"/>
        </w:tabs>
        <w:spacing w:before="180" w:after="180"/>
        <w:jc w:val="both"/>
        <w:rPr>
          <w:rFonts w:ascii="Times New Roman" w:hAnsi="Times New Roman" w:eastAsia="Times New Roman" w:cs="Times New Roman" w:asciiTheme="majorBidi" w:cstheme="majorBidi" w:hAnsiTheme="majorBidi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sz w:val="24"/>
          <w:szCs w:val="24"/>
          <w:lang w:eastAsia="ru-RU"/>
        </w:rPr>
        <w:t xml:space="preserve">     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sz w:val="24"/>
          <w:szCs w:val="24"/>
          <w:lang w:eastAsia="ru-RU"/>
        </w:rPr>
        <w:t>8. Критерии и показатели эффективности работы сайта</w:t>
      </w:r>
    </w:p>
    <w:p>
      <w:pPr>
        <w:pStyle w:val="Normal"/>
        <w:tabs>
          <w:tab w:val="left" w:pos="709" w:leader="none"/>
        </w:tabs>
        <w:spacing w:before="180" w:after="200"/>
        <w:ind w:left="20" w:firstLine="280"/>
        <w:jc w:val="both"/>
        <w:rPr>
          <w:rFonts w:ascii="Times New Roman" w:hAnsi="Times New Roman" w:eastAsia="Times New Roman" w:cs="Times New Roman" w:asciiTheme="majorBidi" w:cstheme="majorBidi" w:hAnsiTheme="majorBidi"/>
          <w:b/>
          <w:b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i/>
          <w:iCs/>
          <w:sz w:val="24"/>
          <w:szCs w:val="24"/>
          <w:lang w:eastAsia="ru-RU"/>
        </w:rPr>
        <w:t>Критериями и показателями эффективности являются:</w:t>
      </w:r>
    </w:p>
    <w:p>
      <w:pPr>
        <w:pStyle w:val="Normal"/>
        <w:numPr>
          <w:ilvl w:val="0"/>
          <w:numId w:val="2"/>
        </w:numPr>
        <w:tabs>
          <w:tab w:val="left" w:pos="430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  <w:lang w:eastAsia="ru-RU"/>
        </w:rPr>
        <w:t>скорость загрузки страниц сайта;</w:t>
      </w:r>
    </w:p>
    <w:p>
      <w:pPr>
        <w:pStyle w:val="Normal"/>
        <w:numPr>
          <w:ilvl w:val="0"/>
          <w:numId w:val="2"/>
        </w:numPr>
        <w:tabs>
          <w:tab w:val="left" w:pos="430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  <w:lang w:eastAsia="ru-RU"/>
        </w:rPr>
        <w:t>оформление сайта и удобство для навигации;</w:t>
      </w:r>
    </w:p>
    <w:p>
      <w:pPr>
        <w:pStyle w:val="Normal"/>
        <w:numPr>
          <w:ilvl w:val="0"/>
          <w:numId w:val="2"/>
        </w:numPr>
        <w:tabs>
          <w:tab w:val="left" w:pos="430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  <w:lang w:eastAsia="ru-RU"/>
        </w:rPr>
        <w:t>оптимальный объем информационного ресурса;</w:t>
      </w:r>
    </w:p>
    <w:p>
      <w:pPr>
        <w:pStyle w:val="Normal"/>
        <w:numPr>
          <w:ilvl w:val="0"/>
          <w:numId w:val="2"/>
        </w:numPr>
        <w:tabs>
          <w:tab w:val="left" w:pos="430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  <w:lang w:eastAsia="ru-RU"/>
        </w:rPr>
        <w:t>содержательность и полнота информации;</w:t>
      </w:r>
    </w:p>
    <w:p>
      <w:pPr>
        <w:pStyle w:val="Normal"/>
        <w:numPr>
          <w:ilvl w:val="0"/>
          <w:numId w:val="2"/>
        </w:numPr>
        <w:tabs>
          <w:tab w:val="left" w:pos="430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  <w:lang w:eastAsia="ru-RU"/>
        </w:rPr>
        <w:t>количество и качество обращений посетителей и ответов на них;</w:t>
      </w:r>
    </w:p>
    <w:p>
      <w:pPr>
        <w:pStyle w:val="Normal"/>
        <w:numPr>
          <w:ilvl w:val="0"/>
          <w:numId w:val="2"/>
        </w:numPr>
        <w:tabs>
          <w:tab w:val="left" w:pos="430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  <w:lang w:eastAsia="ru-RU"/>
        </w:rPr>
        <w:t>оперативность предоставления актуальной информации.</w:t>
      </w:r>
    </w:p>
    <w:p>
      <w:pPr>
        <w:pStyle w:val="Normal"/>
        <w:tabs>
          <w:tab w:val="left" w:pos="709" w:leader="none"/>
        </w:tabs>
        <w:jc w:val="both"/>
        <w:rPr>
          <w:rFonts w:ascii="Times New Roman" w:hAnsi="Times New Roman" w:eastAsia="Times New Roman" w:cs="Times New Roman" w:asciiTheme="majorBidi" w:cstheme="majorBidi" w:hAnsiTheme="majorBidi"/>
          <w:sz w:val="24"/>
          <w:szCs w:val="24"/>
        </w:rPr>
      </w:pPr>
      <w:r>
        <w:rPr>
          <w:rFonts w:eastAsia="Times New Roman" w:cs="Times New Roman" w:cstheme="majorBidi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 w:asciiTheme="majorBidi" w:cstheme="majorBidi" w:hAnsiTheme="majorBidi"/>
          <w:sz w:val="24"/>
          <w:szCs w:val="24"/>
          <w:lang w:eastAsia="ru-RU"/>
        </w:rPr>
      </w:pPr>
      <w:r>
        <w:rPr>
          <w:rFonts w:eastAsia="Times New Roman" w:cs="Times New Roman" w:cstheme="majorBidi" w:ascii="Times New Roman" w:hAnsi="Times New Roman"/>
          <w:sz w:val="24"/>
          <w:szCs w:val="24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                                      </w:t>
      </w:r>
    </w:p>
    <w:p>
      <w:pPr>
        <w:pStyle w:val="NoSpacing"/>
        <w:jc w:val="right"/>
        <w:rPr/>
      </w:pPr>
      <w:r>
        <w:rPr/>
      </w:r>
    </w:p>
    <w:sectPr>
      <w:type w:val="nextPage"/>
      <w:pgSz w:w="11906" w:h="16838"/>
      <w:pgMar w:left="849" w:right="1700" w:header="0" w:top="1133" w:footer="0" w:bottom="1133" w:gutter="0"/>
      <w:pgBorders w:display="allPages" w:offsetFrom="page">
        <w:top w:val="thickThinMediumGap" w:sz="24" w:space="30" w:color="00000A"/>
        <w:left w:val="thickThinMediumGap" w:sz="24" w:space="3264" w:color="00000A"/>
        <w:bottom w:val="thickThinMediumGap" w:sz="24" w:space="30" w:color="00000A"/>
        <w:right w:val="thickThinMediumGap" w:sz="24" w:space="72" w:color="00000A"/>
      </w:pgBorders>
      <w:pgNumType w:start="0"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TW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10f27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basedOn w:val="DefaultParagraphFont"/>
    <w:link w:val="a3"/>
    <w:uiPriority w:val="1"/>
    <w:qFormat/>
    <w:rsid w:val="00e45db2"/>
    <w:rPr/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e45db2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0a2f20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0a2f20"/>
    <w:rPr/>
  </w:style>
  <w:style w:type="character" w:styleId="Appleconvertedspace" w:customStyle="1">
    <w:name w:val="apple-converted-space"/>
    <w:basedOn w:val="DefaultParagraphFont"/>
    <w:qFormat/>
    <w:rsid w:val="005d026a"/>
    <w:rPr/>
  </w:style>
  <w:style w:type="character" w:styleId="Strong">
    <w:name w:val="Strong"/>
    <w:basedOn w:val="DefaultParagraphFont"/>
    <w:uiPriority w:val="22"/>
    <w:qFormat/>
    <w:rsid w:val="00ee3278"/>
    <w:rPr>
      <w:b/>
      <w:bCs/>
    </w:rPr>
  </w:style>
  <w:style w:type="character" w:styleId="Style18">
    <w:name w:val="Интернет-ссылка"/>
    <w:basedOn w:val="DefaultParagraphFont"/>
    <w:uiPriority w:val="99"/>
    <w:unhideWhenUsed/>
    <w:rsid w:val="00ee3278"/>
    <w:rPr>
      <w:color w:val="0000FF" w:themeColor="hyperlink"/>
      <w:u w:val="single"/>
    </w:rPr>
  </w:style>
  <w:style w:type="character" w:styleId="ListLabel1">
    <w:name w:val="ListLabel 1"/>
    <w:qFormat/>
    <w:rPr>
      <w:i w:val="false"/>
      <w:iCs w:val="false"/>
    </w:rPr>
  </w:style>
  <w:style w:type="character" w:styleId="ListLabel2">
    <w:name w:val="ListLabel 2"/>
    <w:qFormat/>
    <w:rPr>
      <w:rFonts w:cs="Symbol"/>
      <w:sz w:val="24"/>
    </w:rPr>
  </w:style>
  <w:style w:type="character" w:styleId="ListLabel3">
    <w:name w:val="ListLabel 3"/>
    <w:qFormat/>
    <w:rPr>
      <w:rFonts w:eastAsia="Arial Unicode MS"/>
    </w:rPr>
  </w:style>
  <w:style w:type="character" w:styleId="ListLabel4">
    <w:name w:val="ListLabel 4"/>
    <w:qFormat/>
    <w:rPr>
      <w:rFonts w:eastAsia="Arial Unicode MS"/>
    </w:rPr>
  </w:style>
  <w:style w:type="character" w:styleId="ListLabel5">
    <w:name w:val="ListLabel 5"/>
    <w:qFormat/>
    <w:rPr>
      <w:rFonts w:eastAsia="Arial Unicode MS"/>
    </w:rPr>
  </w:style>
  <w:style w:type="character" w:styleId="ListLabel6">
    <w:name w:val="ListLabel 6"/>
    <w:qFormat/>
    <w:rPr>
      <w:rFonts w:eastAsia="Arial Unicode MS"/>
    </w:rPr>
  </w:style>
  <w:style w:type="character" w:styleId="ListLabel7">
    <w:name w:val="ListLabel 7"/>
    <w:qFormat/>
    <w:rPr>
      <w:rFonts w:eastAsia="Arial Unicode MS"/>
    </w:rPr>
  </w:style>
  <w:style w:type="character" w:styleId="ListLabel8">
    <w:name w:val="ListLabel 8"/>
    <w:qFormat/>
    <w:rPr>
      <w:rFonts w:eastAsia="Arial Unicode MS"/>
    </w:rPr>
  </w:style>
  <w:style w:type="character" w:styleId="ListLabel9">
    <w:name w:val="ListLabel 9"/>
    <w:qFormat/>
    <w:rPr>
      <w:rFonts w:eastAsia="Arial Unicode MS"/>
    </w:rPr>
  </w:style>
  <w:style w:type="character" w:styleId="ListLabel10">
    <w:name w:val="ListLabel 10"/>
    <w:qFormat/>
    <w:rPr>
      <w:rFonts w:eastAsia="Arial Unicode MS"/>
    </w:rPr>
  </w:style>
  <w:style w:type="character" w:styleId="ListLabel11">
    <w:name w:val="ListLabel 11"/>
    <w:qFormat/>
    <w:rPr>
      <w:rFonts w:eastAsia="Arial Unicode MS"/>
    </w:rPr>
  </w:style>
  <w:style w:type="character" w:styleId="ListLabel12">
    <w:name w:val="ListLabel 12"/>
    <w:qFormat/>
    <w:rPr>
      <w:rFonts w:cs="Symbol"/>
      <w:sz w:val="24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Основной текст"/>
    <w:basedOn w:val="Normal"/>
    <w:pPr>
      <w:spacing w:lineRule="auto" w:line="288" w:before="0" w:after="140"/>
    </w:pPr>
    <w:rPr/>
  </w:style>
  <w:style w:type="paragraph" w:styleId="Style21">
    <w:name w:val="Список"/>
    <w:basedOn w:val="Style20"/>
    <w:pPr/>
    <w:rPr>
      <w:rFonts w:cs="Lucida Sans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link w:val="a4"/>
    <w:uiPriority w:val="1"/>
    <w:qFormat/>
    <w:rsid w:val="00e10f27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45db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Верхний колонтитул"/>
    <w:basedOn w:val="Normal"/>
    <w:link w:val="a8"/>
    <w:uiPriority w:val="99"/>
    <w:unhideWhenUsed/>
    <w:rsid w:val="000a2f2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Нижний колонтитул"/>
    <w:basedOn w:val="Normal"/>
    <w:link w:val="aa"/>
    <w:uiPriority w:val="99"/>
    <w:unhideWhenUsed/>
    <w:rsid w:val="000a2f2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23de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docviewer.yandex.ru/r.xml?sk=y636aae9baab3b177ad90baf248cfd1db&amp;url=consultantplus%3A%2F%2Foffline%2Fref%3DDFCA9FA6E2F8BC48ABCFE24C38FBD843C07DD89A1A6D3B59F6C16C59103B7363196AE71A2E374DA7t9c4O" TargetMode="External"/><Relationship Id="rId4" Type="http://schemas.openxmlformats.org/officeDocument/2006/relationships/hyperlink" Target="https://dstymovsk1.caduk.r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DBA2-522C-40DC-A505-C0676616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LibreOffice/5.1.1.3$Windows_x86 LibreOffice_project/89f508ef3ecebd2cfb8e1def0f0ba9a803b88a6d</Application>
  <Pages>11</Pages>
  <Words>2585</Words>
  <Characters>19898</Characters>
  <CharactersWithSpaces>22554</CharactersWithSpaces>
  <Paragraphs>260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2012-07-07T16:57:00Z</dcterms:created>
  <dc:creator>1</dc:creator>
  <dc:description/>
  <dc:language>ru-RU</dc:language>
  <cp:lastModifiedBy/>
  <cp:lastPrinted>2017-08-09T04:05:00Z</cp:lastPrinted>
  <dcterms:modified xsi:type="dcterms:W3CDTF">2019-01-28T13:15:52Z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